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78" w:rsidRDefault="00501778" w:rsidP="00831868">
      <w:pPr>
        <w:pStyle w:val="1"/>
        <w:spacing w:before="0" w:after="375" w:line="705" w:lineRule="atLeast"/>
        <w:jc w:val="center"/>
        <w:textAlignment w:val="top"/>
        <w:rPr>
          <w:rFonts w:ascii="Times New Roman" w:hAnsi="Times New Roman" w:cs="Times New Roman"/>
          <w:color w:val="auto"/>
        </w:rPr>
      </w:pPr>
      <w:r w:rsidRPr="00831868">
        <w:rPr>
          <w:rFonts w:ascii="Times New Roman" w:hAnsi="Times New Roman" w:cs="Times New Roman"/>
          <w:color w:val="auto"/>
        </w:rPr>
        <w:t>Развитие фонемат</w:t>
      </w:r>
      <w:r w:rsidR="00831868" w:rsidRPr="00831868">
        <w:rPr>
          <w:rFonts w:ascii="Times New Roman" w:hAnsi="Times New Roman" w:cs="Times New Roman"/>
          <w:color w:val="auto"/>
        </w:rPr>
        <w:t>ического слуха у детей</w:t>
      </w:r>
    </w:p>
    <w:p w:rsidR="00831868" w:rsidRPr="00831868" w:rsidRDefault="00831868" w:rsidP="00831868">
      <w:pPr>
        <w:pStyle w:val="a3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831868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Фонематический слух</w:t>
      </w:r>
      <w:r w:rsidRPr="00831868">
        <w:rPr>
          <w:rStyle w:val="a6"/>
          <w:b/>
          <w:color w:val="000000"/>
          <w:sz w:val="28"/>
          <w:szCs w:val="28"/>
          <w:bdr w:val="none" w:sz="0" w:space="0" w:color="auto" w:frame="1"/>
        </w:rPr>
        <w:t> —</w:t>
      </w:r>
      <w:r w:rsidRPr="00831868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это способность к слуховому восприятию звуковой речи, фонем, умение различать звуки речи в их последовательности в словах и умение различать близкие по звучанию фонемы.</w:t>
      </w:r>
    </w:p>
    <w:p w:rsidR="00501778" w:rsidRPr="00831868" w:rsidRDefault="00501778" w:rsidP="00831868">
      <w:pPr>
        <w:pStyle w:val="a3"/>
        <w:shd w:val="clear" w:color="auto" w:fill="FFFFFF"/>
        <w:spacing w:before="0" w:beforeAutospacing="0" w:after="375" w:afterAutospacing="0"/>
        <w:ind w:firstLine="690"/>
        <w:jc w:val="both"/>
        <w:textAlignment w:val="top"/>
        <w:rPr>
          <w:sz w:val="28"/>
          <w:szCs w:val="28"/>
        </w:rPr>
      </w:pPr>
      <w:r w:rsidRPr="00831868">
        <w:rPr>
          <w:sz w:val="28"/>
          <w:szCs w:val="28"/>
        </w:rPr>
        <w:t>Хорошо развитый фонематический слух «отвечает» за правильное восприятие фонем в звучащей речи у детей от 4-5 лет. Именно благодаря ему мы можем определить:</w:t>
      </w:r>
    </w:p>
    <w:p w:rsidR="00501778" w:rsidRPr="00831868" w:rsidRDefault="00501778" w:rsidP="00831868">
      <w:pPr>
        <w:numPr>
          <w:ilvl w:val="0"/>
          <w:numId w:val="6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1868">
        <w:rPr>
          <w:rFonts w:ascii="Times New Roman" w:hAnsi="Times New Roman" w:cs="Times New Roman"/>
          <w:sz w:val="28"/>
          <w:szCs w:val="28"/>
        </w:rPr>
        <w:t>какой конкретно звук имеется в слове;</w:t>
      </w:r>
    </w:p>
    <w:p w:rsidR="00501778" w:rsidRPr="00831868" w:rsidRDefault="00501778" w:rsidP="00831868">
      <w:pPr>
        <w:numPr>
          <w:ilvl w:val="0"/>
          <w:numId w:val="6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1868">
        <w:rPr>
          <w:rFonts w:ascii="Times New Roman" w:hAnsi="Times New Roman" w:cs="Times New Roman"/>
          <w:sz w:val="28"/>
          <w:szCs w:val="28"/>
        </w:rPr>
        <w:t>в каком месте слова звук находится — в конце, в середине или в начале;</w:t>
      </w:r>
    </w:p>
    <w:p w:rsidR="00501778" w:rsidRPr="00831868" w:rsidRDefault="00501778" w:rsidP="00831868">
      <w:pPr>
        <w:numPr>
          <w:ilvl w:val="0"/>
          <w:numId w:val="6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1868">
        <w:rPr>
          <w:rFonts w:ascii="Times New Roman" w:hAnsi="Times New Roman" w:cs="Times New Roman"/>
          <w:sz w:val="28"/>
          <w:szCs w:val="28"/>
        </w:rPr>
        <w:t>сколько звуков в слове — различных и одинаковых, в какой последовательности они находятся.</w:t>
      </w:r>
    </w:p>
    <w:p w:rsidR="00831868" w:rsidRPr="00831868" w:rsidRDefault="00501778" w:rsidP="00831868">
      <w:pPr>
        <w:pStyle w:val="a7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831868">
        <w:rPr>
          <w:rFonts w:ascii="Times New Roman" w:hAnsi="Times New Roman" w:cs="Times New Roman"/>
          <w:sz w:val="28"/>
          <w:szCs w:val="28"/>
        </w:rPr>
        <w:t xml:space="preserve">Иногда дети, даже не имеющие никаких проблем со звукопроизношением, попросту «не слышат» тот или иной </w:t>
      </w:r>
      <w:r w:rsidR="00831868">
        <w:rPr>
          <w:rFonts w:ascii="Times New Roman" w:hAnsi="Times New Roman" w:cs="Times New Roman"/>
          <w:sz w:val="28"/>
          <w:szCs w:val="28"/>
        </w:rPr>
        <w:t xml:space="preserve">звук, заменяя его другим. </w:t>
      </w:r>
      <w:r w:rsidRPr="00831868">
        <w:rPr>
          <w:rFonts w:ascii="Times New Roman" w:hAnsi="Times New Roman" w:cs="Times New Roman"/>
          <w:sz w:val="28"/>
          <w:szCs w:val="28"/>
        </w:rPr>
        <w:t>Нарушения фонетического слуха приводят к отставанию развития речи, проблемам с восприятием и произношением звуков и, как следствие, ухудшению уровня социального общения ребенка и снижению обучаемости.</w:t>
      </w:r>
    </w:p>
    <w:p w:rsidR="00501778" w:rsidRPr="00831868" w:rsidRDefault="00501778" w:rsidP="00831868">
      <w:pPr>
        <w:pStyle w:val="a7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831868">
        <w:rPr>
          <w:rFonts w:ascii="Times New Roman" w:hAnsi="Times New Roman" w:cs="Times New Roman"/>
          <w:sz w:val="28"/>
          <w:szCs w:val="28"/>
        </w:rPr>
        <w:t xml:space="preserve">Хорошая новость — на этот процесс можно влиять. Логопеды в своей работе используют различные приемы для развития фонематического слуха. Очень многие </w:t>
      </w:r>
      <w:bookmarkStart w:id="0" w:name="_GoBack"/>
      <w:bookmarkEnd w:id="0"/>
      <w:r w:rsidRPr="00831868">
        <w:rPr>
          <w:rFonts w:ascii="Times New Roman" w:hAnsi="Times New Roman" w:cs="Times New Roman"/>
          <w:sz w:val="28"/>
          <w:szCs w:val="28"/>
        </w:rPr>
        <w:t>упражнения можно делать с ребенком и дома, в рамках самостоятельной работы.</w:t>
      </w:r>
    </w:p>
    <w:p w:rsidR="00501778" w:rsidRPr="00831868" w:rsidRDefault="00501778" w:rsidP="00831868">
      <w:pPr>
        <w:pStyle w:val="a3"/>
        <w:shd w:val="clear" w:color="auto" w:fill="FFFFFF"/>
        <w:spacing w:before="0" w:beforeAutospacing="0" w:after="375" w:afterAutospacing="0"/>
        <w:ind w:firstLine="690"/>
        <w:jc w:val="both"/>
        <w:textAlignment w:val="top"/>
        <w:rPr>
          <w:sz w:val="28"/>
          <w:szCs w:val="28"/>
        </w:rPr>
      </w:pPr>
      <w:r w:rsidRPr="00831868">
        <w:rPr>
          <w:sz w:val="28"/>
          <w:szCs w:val="28"/>
        </w:rPr>
        <w:t>Развитие фонематического слуха включает работу сразу по нескольким направлениям:</w:t>
      </w:r>
    </w:p>
    <w:p w:rsidR="00501778" w:rsidRPr="00831868" w:rsidRDefault="00501778" w:rsidP="00831868">
      <w:pPr>
        <w:numPr>
          <w:ilvl w:val="0"/>
          <w:numId w:val="7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1868">
        <w:rPr>
          <w:rFonts w:ascii="Times New Roman" w:hAnsi="Times New Roman" w:cs="Times New Roman"/>
          <w:sz w:val="28"/>
          <w:szCs w:val="28"/>
        </w:rPr>
        <w:t>узнавание неречевых звуков;</w:t>
      </w:r>
    </w:p>
    <w:p w:rsidR="00501778" w:rsidRPr="00831868" w:rsidRDefault="00501778" w:rsidP="00831868">
      <w:pPr>
        <w:numPr>
          <w:ilvl w:val="0"/>
          <w:numId w:val="7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1868">
        <w:rPr>
          <w:rFonts w:ascii="Times New Roman" w:hAnsi="Times New Roman" w:cs="Times New Roman"/>
          <w:sz w:val="28"/>
          <w:szCs w:val="28"/>
        </w:rPr>
        <w:t>различение высоты и тембра произносимых звуков;</w:t>
      </w:r>
    </w:p>
    <w:p w:rsidR="00501778" w:rsidRPr="00831868" w:rsidRDefault="00501778" w:rsidP="00831868">
      <w:pPr>
        <w:numPr>
          <w:ilvl w:val="0"/>
          <w:numId w:val="7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1868">
        <w:rPr>
          <w:rFonts w:ascii="Times New Roman" w:hAnsi="Times New Roman" w:cs="Times New Roman"/>
          <w:sz w:val="28"/>
          <w:szCs w:val="28"/>
        </w:rPr>
        <w:t>различение в речи слов, близких по своему звучанию;</w:t>
      </w:r>
    </w:p>
    <w:p w:rsidR="00501778" w:rsidRPr="00831868" w:rsidRDefault="00501778" w:rsidP="00831868">
      <w:pPr>
        <w:numPr>
          <w:ilvl w:val="0"/>
          <w:numId w:val="7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1868">
        <w:rPr>
          <w:rFonts w:ascii="Times New Roman" w:hAnsi="Times New Roman" w:cs="Times New Roman"/>
          <w:sz w:val="28"/>
          <w:szCs w:val="28"/>
        </w:rPr>
        <w:t>определение длины слова и количества слогов;</w:t>
      </w:r>
    </w:p>
    <w:p w:rsidR="00501778" w:rsidRPr="00831868" w:rsidRDefault="00501778" w:rsidP="00831868">
      <w:pPr>
        <w:numPr>
          <w:ilvl w:val="0"/>
          <w:numId w:val="7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1868">
        <w:rPr>
          <w:rFonts w:ascii="Times New Roman" w:hAnsi="Times New Roman" w:cs="Times New Roman"/>
          <w:sz w:val="28"/>
          <w:szCs w:val="28"/>
        </w:rPr>
        <w:t>правильное определение фонем в слове.</w:t>
      </w:r>
    </w:p>
    <w:p w:rsidR="00501778" w:rsidRPr="00831868" w:rsidRDefault="00501778" w:rsidP="00831868">
      <w:pPr>
        <w:shd w:val="clear" w:color="auto" w:fill="FFFFFF"/>
        <w:spacing w:before="450" w:after="37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упражнения для развития восприятия неречевых звуков</w:t>
      </w:r>
    </w:p>
    <w:p w:rsidR="00501778" w:rsidRPr="00831868" w:rsidRDefault="00501778" w:rsidP="00831868">
      <w:pPr>
        <w:shd w:val="clear" w:color="auto" w:fill="FFFFFF"/>
        <w:spacing w:after="375" w:line="240" w:lineRule="auto"/>
        <w:ind w:firstLine="6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с детьми дошкольного возраста широко используются различные музыкальные инструменты, всевозможные «звучащие» предметы и игрушки. Важно, чтобы ребенок научился легко о</w:t>
      </w:r>
      <w:r w:rsid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пределять, какой звук он слышит:</w:t>
      </w:r>
    </w:p>
    <w:p w:rsidR="00501778" w:rsidRPr="00831868" w:rsidRDefault="00501778" w:rsidP="00831868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поет». Ребенку предлагается послушать звуки музыкальных инструментов — детская дудочка, барабан, пианино, ксилофон. Нужно определить, звучание какого инструмента он услышал.</w:t>
      </w:r>
    </w:p>
    <w:p w:rsidR="00501778" w:rsidRPr="00831868" w:rsidRDefault="00501778" w:rsidP="00831868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 коробочки». В картонные коробки насыпьте разный наполнитель — горох, крупу, песок, металлические кнопки или скрепки. Пусть ребенок с закрытыми глазами послушает, как гремит одна из коробок, а потом найдет ее среди других по звуку.</w:t>
      </w:r>
    </w:p>
    <w:p w:rsidR="00501778" w:rsidRPr="00831868" w:rsidRDefault="00501778" w:rsidP="00831868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интересно бывает узнавать, как звучит окружающий нас мир. Попробуйте с детьми по звуку определить, что происходит — течет вода, открывается дверца шкафа, гудит пылесос и т. д.</w:t>
      </w:r>
    </w:p>
    <w:p w:rsidR="00501778" w:rsidRPr="00831868" w:rsidRDefault="00501778" w:rsidP="00831868">
      <w:pPr>
        <w:shd w:val="clear" w:color="auto" w:fill="FFFFFF"/>
        <w:spacing w:before="450" w:after="37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Тренировка восприятия уровня громкости и силы звука</w:t>
      </w:r>
    </w:p>
    <w:p w:rsidR="00501778" w:rsidRPr="00831868" w:rsidRDefault="00501778" w:rsidP="00831868">
      <w:pPr>
        <w:shd w:val="clear" w:color="auto" w:fill="FFFFFF"/>
        <w:spacing w:after="3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 этого типа ребенок учится соотносить силу звука с расстоянием до его источника, ориентироваться на тем</w:t>
      </w:r>
      <w:r w:rsid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 и громкость:</w:t>
      </w:r>
    </w:p>
    <w:p w:rsidR="00501778" w:rsidRPr="00831868" w:rsidRDefault="00501778" w:rsidP="00831868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«Жмурки» — самый известный вариант такой игры. Завяжите ребенку глаза и попросите найти вас, слушая ваши хлопки в ладоши. От того, кто «жмурится», можно уклоняться, менять местоположения.</w:t>
      </w:r>
    </w:p>
    <w:p w:rsidR="00501778" w:rsidRPr="00831868" w:rsidRDefault="00501778" w:rsidP="00831868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«Прячемся от волка». Детки — это зайчики, которые играют на полянке под музыку. Тихая музыка означает, что все спокойно, громкая — идет волк, надо прятаться.</w:t>
      </w:r>
    </w:p>
    <w:p w:rsidR="00501778" w:rsidRPr="00831868" w:rsidRDefault="00501778" w:rsidP="00831868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«Нарисуем звук». Предложите ребенку нарисовать длину звука. Возьмите бубен, детское пианино или дудочку. Если звук долгий, на листочке надо нарисовать длинную линию, и наоборот.</w:t>
      </w:r>
    </w:p>
    <w:p w:rsidR="00501778" w:rsidRPr="00831868" w:rsidRDefault="00501778" w:rsidP="00831868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полезно просто танцевать под музыку. Спросите, что ребенок хотел выразить в танце, какие чувства вызвала у него мелодия. Или попросите нарисовать иллюстрацию к музыкальному произведению.</w:t>
      </w:r>
    </w:p>
    <w:p w:rsidR="00501778" w:rsidRPr="00831868" w:rsidRDefault="00501778" w:rsidP="00831868">
      <w:pPr>
        <w:shd w:val="clear" w:color="auto" w:fill="FFFFFF"/>
        <w:spacing w:before="450" w:after="37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умение различать слова, близкие по звучанию</w:t>
      </w:r>
    </w:p>
    <w:p w:rsidR="00501778" w:rsidRPr="00831868" w:rsidRDefault="00501778" w:rsidP="00831868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я сказал?» Перед ребенком разложите картинки с изображениями разных предметов. Называйте слова, звучащие похоже (лак-рак-мак, мышка-мишка), ребенок должен показывать карточку с нужной картинкой.</w:t>
      </w:r>
    </w:p>
    <w:p w:rsidR="00501778" w:rsidRPr="00831868" w:rsidRDefault="00501778" w:rsidP="00831868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«Исправь ошибку». Дети очень любят поправлять взрослых. Попросите их найти ошибки в ваших словах — «На ногах шапки, на улицу наденем тапки» и т. п.</w:t>
      </w:r>
    </w:p>
    <w:p w:rsidR="00501778" w:rsidRPr="00831868" w:rsidRDefault="00501778" w:rsidP="00831868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«Рифмы» — читая стихи, делайте в конце четверостишия паузы, пусть ребенок сам закончит предложение. На этом же принципе построено много загадок.</w:t>
      </w:r>
    </w:p>
    <w:p w:rsidR="00501778" w:rsidRPr="00831868" w:rsidRDefault="00501778" w:rsidP="00831868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«Аплодисменты». Покажите картинку и попросите ребенка хлопать в ладоши в том случае, если вы назовете ее правильно. Например, шляпа-</w:t>
      </w:r>
      <w:proofErr w:type="spellStart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сляпа</w:t>
      </w:r>
      <w:proofErr w:type="spellEnd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-кляпа.</w:t>
      </w:r>
    </w:p>
    <w:p w:rsidR="00501778" w:rsidRPr="00831868" w:rsidRDefault="00501778" w:rsidP="00831868">
      <w:pPr>
        <w:shd w:val="clear" w:color="auto" w:fill="FFFFFF"/>
        <w:spacing w:before="450" w:after="37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обучения восприятию длины слов и различению слогов</w:t>
      </w:r>
    </w:p>
    <w:p w:rsidR="00501778" w:rsidRPr="00831868" w:rsidRDefault="00501778" w:rsidP="00831868">
      <w:pPr>
        <w:numPr>
          <w:ilvl w:val="0"/>
          <w:numId w:val="4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лишний?» Взрослый произносит одинаковые слоги, в конце добавляя один похожий (па-па-па-ба, та-та-та-</w:t>
      </w:r>
      <w:proofErr w:type="spellStart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1778" w:rsidRPr="00831868" w:rsidRDefault="00501778" w:rsidP="00831868">
      <w:pPr>
        <w:numPr>
          <w:ilvl w:val="0"/>
          <w:numId w:val="4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«Повторяй за мной!» Произносите слоги, загородив рот ладонью или листом бумаги, чтобы ребенок не мог «считать» звук по артикуляции. Его задача — правильно повторить то что он услышал (</w:t>
      </w:r>
      <w:proofErr w:type="spellStart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ша-ша-жа</w:t>
      </w:r>
      <w:proofErr w:type="spellEnd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си-</w:t>
      </w:r>
      <w:proofErr w:type="spellStart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-си). Возможно, цепочка из трех слогов детям с нарушением слуховой памяти покажется </w:t>
      </w: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сложной, в таком случае можно начать с двух слогов, постепенно усложняя задание.</w:t>
      </w:r>
    </w:p>
    <w:p w:rsidR="00501778" w:rsidRPr="00831868" w:rsidRDefault="00501778" w:rsidP="00831868">
      <w:pPr>
        <w:numPr>
          <w:ilvl w:val="0"/>
          <w:numId w:val="4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«Сколько слогов» — вместе со взрослым дети должны посчитать количество слогов в слове. Произносите слова хором, медленно, каждый слог отмечая хлопком в ладоши.</w:t>
      </w:r>
    </w:p>
    <w:p w:rsidR="00501778" w:rsidRPr="00831868" w:rsidRDefault="00501778" w:rsidP="00831868">
      <w:pPr>
        <w:shd w:val="clear" w:color="auto" w:fill="FFFFFF"/>
        <w:spacing w:before="450" w:after="37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различение фонем и развитие навыков анализа и синтеза</w:t>
      </w:r>
    </w:p>
    <w:p w:rsidR="00501778" w:rsidRPr="00831868" w:rsidRDefault="00501778" w:rsidP="00831868">
      <w:pPr>
        <w:numPr>
          <w:ilvl w:val="0"/>
          <w:numId w:val="5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наиболее распространенных игр на эту тему — подбор слов на определенную букву. Кто сможет придумать больше слов, тот и выиграл.</w:t>
      </w:r>
    </w:p>
    <w:p w:rsidR="00501778" w:rsidRPr="00831868" w:rsidRDefault="00501778" w:rsidP="00831868">
      <w:pPr>
        <w:numPr>
          <w:ilvl w:val="0"/>
          <w:numId w:val="5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вариант — разновидность игры в города. Надо придумать слово, которое начинается на последнюю букву предыдущего (автобус — слива — апельсин).</w:t>
      </w:r>
    </w:p>
    <w:p w:rsidR="00501778" w:rsidRPr="00831868" w:rsidRDefault="00501778" w:rsidP="00831868">
      <w:pPr>
        <w:numPr>
          <w:ilvl w:val="0"/>
          <w:numId w:val="5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слово». Взрослый говорит буквы слова по отдельности (Р-Ы-Б-А), а ребенок должен назвать слово целиком. А можно поиграть и наоборот, чтобы дети называли буквы.</w:t>
      </w:r>
    </w:p>
    <w:p w:rsidR="00501778" w:rsidRPr="00831868" w:rsidRDefault="00501778" w:rsidP="00831868">
      <w:pPr>
        <w:numPr>
          <w:ilvl w:val="0"/>
          <w:numId w:val="5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карточками. Из набора картинок ребенок должен найти изображение предмета, в котором заданный звук находится в начале слова, в конце, в середине. Например, Р — Река, </w:t>
      </w:r>
      <w:proofErr w:type="spellStart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</w:t>
      </w:r>
      <w:proofErr w:type="spellEnd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</w:t>
      </w:r>
      <w:proofErr w:type="spellEnd"/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778" w:rsidRPr="00831868" w:rsidRDefault="00501778" w:rsidP="00831868">
      <w:pPr>
        <w:numPr>
          <w:ilvl w:val="0"/>
          <w:numId w:val="5"/>
        </w:numPr>
        <w:shd w:val="clear" w:color="auto" w:fill="FFFFFF"/>
        <w:spacing w:after="90" w:line="240" w:lineRule="auto"/>
        <w:ind w:left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звук общий» — взрослый произносит несколько слов, а ребенок должен сказать, какой звук есть во всех словах (кошка, шапка, клюшка — звук Ш).</w:t>
      </w:r>
    </w:p>
    <w:p w:rsidR="00831868" w:rsidRDefault="00501778" w:rsidP="00831868">
      <w:pPr>
        <w:shd w:val="clear" w:color="auto" w:fill="FFFFFF"/>
        <w:spacing w:after="0" w:line="240" w:lineRule="auto"/>
        <w:ind w:firstLine="6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 у детей — важная задача. Однако, планируя занятия, необходимо помнить, что проводить их нужно в игровой форме, не утомлять ребенка и об</w:t>
      </w:r>
      <w:r w:rsidR="000E6256"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 хвалить за успехи. По</w:t>
      </w: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развития фонематического слуха, необходимо уделить внимание </w:t>
      </w:r>
      <w:hyperlink r:id="rId5" w:history="1">
        <w:r w:rsidRPr="008318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развитию логического и творческого мышления</w:t>
        </w:r>
      </w:hyperlink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history="1">
        <w:r w:rsidRPr="008318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артикуляционной гимнастике</w:t>
        </w:r>
      </w:hyperlink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Начинайте заниматься с упражнений, которые ему по силам, постепенно усложняя задания. </w:t>
      </w:r>
    </w:p>
    <w:p w:rsidR="00501778" w:rsidRDefault="00501778" w:rsidP="00831868">
      <w:pPr>
        <w:shd w:val="clear" w:color="auto" w:fill="FFFFFF"/>
        <w:spacing w:after="0" w:line="240" w:lineRule="auto"/>
        <w:ind w:firstLine="6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 и и</w:t>
      </w:r>
      <w:r w:rsidR="0083186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— самая лучшая мотивация!</w:t>
      </w:r>
    </w:p>
    <w:p w:rsidR="00E92E51" w:rsidRDefault="00E92E51" w:rsidP="00831868">
      <w:pPr>
        <w:shd w:val="clear" w:color="auto" w:fill="FFFFFF"/>
        <w:spacing w:after="0" w:line="240" w:lineRule="auto"/>
        <w:ind w:firstLine="6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21" w:rsidRDefault="00AB6021" w:rsidP="00E92E51">
      <w:pPr>
        <w:shd w:val="clear" w:color="auto" w:fill="FFFFFF"/>
        <w:spacing w:after="0" w:line="240" w:lineRule="auto"/>
        <w:ind w:firstLine="690"/>
        <w:jc w:val="righ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2E51" w:rsidRPr="00E92E51" w:rsidRDefault="00E92E51" w:rsidP="00E92E51">
      <w:pPr>
        <w:shd w:val="clear" w:color="auto" w:fill="FFFFFF"/>
        <w:spacing w:after="0" w:line="240" w:lineRule="auto"/>
        <w:ind w:firstLine="690"/>
        <w:jc w:val="righ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E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 подготовили Козловских Е.С., Уварова О.С.</w:t>
      </w:r>
    </w:p>
    <w:p w:rsidR="00216280" w:rsidRPr="00831868" w:rsidRDefault="00216280" w:rsidP="008318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6280" w:rsidRPr="00831868" w:rsidSect="00831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FF7"/>
    <w:multiLevelType w:val="multilevel"/>
    <w:tmpl w:val="6910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D4A83"/>
    <w:multiLevelType w:val="multilevel"/>
    <w:tmpl w:val="9E0C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D4ACB"/>
    <w:multiLevelType w:val="multilevel"/>
    <w:tmpl w:val="0EB0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56C79"/>
    <w:multiLevelType w:val="multilevel"/>
    <w:tmpl w:val="6A44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A2B70"/>
    <w:multiLevelType w:val="multilevel"/>
    <w:tmpl w:val="4CE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34B14"/>
    <w:multiLevelType w:val="multilevel"/>
    <w:tmpl w:val="EC9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77483"/>
    <w:multiLevelType w:val="multilevel"/>
    <w:tmpl w:val="236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D6"/>
    <w:rsid w:val="000E6256"/>
    <w:rsid w:val="00216280"/>
    <w:rsid w:val="003F0E83"/>
    <w:rsid w:val="00501778"/>
    <w:rsid w:val="007F5C73"/>
    <w:rsid w:val="00831868"/>
    <w:rsid w:val="008A3AD6"/>
    <w:rsid w:val="00AB6021"/>
    <w:rsid w:val="00E92E51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50A3"/>
  <w15:docId w15:val="{E707A8C8-E2AF-4F3F-9D66-7B36BE0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31"/>
  </w:style>
  <w:style w:type="paragraph" w:styleId="1">
    <w:name w:val="heading 1"/>
    <w:basedOn w:val="a"/>
    <w:next w:val="a"/>
    <w:link w:val="10"/>
    <w:uiPriority w:val="9"/>
    <w:qFormat/>
    <w:rsid w:val="0050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1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7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1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831868"/>
    <w:rPr>
      <w:b/>
      <w:bCs/>
    </w:rPr>
  </w:style>
  <w:style w:type="character" w:styleId="a6">
    <w:name w:val="Emphasis"/>
    <w:basedOn w:val="a0"/>
    <w:uiPriority w:val="20"/>
    <w:qFormat/>
    <w:rsid w:val="00831868"/>
    <w:rPr>
      <w:i/>
      <w:iCs/>
    </w:rPr>
  </w:style>
  <w:style w:type="paragraph" w:styleId="a7">
    <w:name w:val="No Spacing"/>
    <w:uiPriority w:val="1"/>
    <w:qFormat/>
    <w:rsid w:val="00831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kusha.su/artikulyatsionnaya-gimnastika-dlya-detey-3-4-5-6-let/" TargetMode="External"/><Relationship Id="rId5" Type="http://schemas.openxmlformats.org/officeDocument/2006/relationships/hyperlink" Target="http://karkusha.su/razvitie-logicheskogo-i-tvorcheskogo-myishleniya-u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RePack by Diakov</cp:lastModifiedBy>
  <cp:revision>2</cp:revision>
  <dcterms:created xsi:type="dcterms:W3CDTF">2018-12-24T14:55:00Z</dcterms:created>
  <dcterms:modified xsi:type="dcterms:W3CDTF">2018-12-24T14:55:00Z</dcterms:modified>
</cp:coreProperties>
</file>