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B3" w:rsidRPr="00310409" w:rsidRDefault="00EF04B3" w:rsidP="00EF04B3">
      <w:pPr>
        <w:jc w:val="center"/>
        <w:rPr>
          <w:b/>
        </w:rPr>
      </w:pPr>
      <w:bookmarkStart w:id="0" w:name="_GoBack"/>
      <w:bookmarkEnd w:id="0"/>
      <w:r w:rsidRPr="00310409">
        <w:rPr>
          <w:b/>
        </w:rPr>
        <w:t xml:space="preserve">Аннотация </w:t>
      </w:r>
    </w:p>
    <w:p w:rsidR="00EF04B3" w:rsidRPr="00EF04B3" w:rsidRDefault="00EF04B3" w:rsidP="00EF04B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музыкального воспитания</w:t>
      </w:r>
    </w:p>
    <w:p w:rsidR="00EF04B3" w:rsidRPr="007932C4" w:rsidRDefault="00EF04B3" w:rsidP="00EF04B3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детей </w:t>
      </w:r>
      <w:r w:rsidRPr="007932C4">
        <w:rPr>
          <w:b/>
          <w:color w:val="000000"/>
        </w:rPr>
        <w:t>дошкольного возраста</w:t>
      </w:r>
    </w:p>
    <w:p w:rsidR="00EF04B3" w:rsidRDefault="00EF04B3" w:rsidP="00EF04B3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32C4">
        <w:rPr>
          <w:b/>
          <w:color w:val="000000"/>
        </w:rPr>
        <w:t>групп общеразвивающей направленности</w:t>
      </w:r>
    </w:p>
    <w:p w:rsidR="00EF04B3" w:rsidRPr="00310409" w:rsidRDefault="00EF04B3" w:rsidP="00EF04B3">
      <w:pPr>
        <w:jc w:val="center"/>
      </w:pPr>
    </w:p>
    <w:p w:rsidR="0001693A" w:rsidRDefault="00EF04B3" w:rsidP="0001693A">
      <w:pPr>
        <w:spacing w:before="240" w:after="240"/>
        <w:ind w:firstLine="567"/>
        <w:jc w:val="both"/>
      </w:pPr>
      <w:r>
        <w:t xml:space="preserve">    </w:t>
      </w:r>
      <w:r w:rsidRPr="00310409">
        <w:t xml:space="preserve">Рабочая  программа образовательной работы с </w:t>
      </w:r>
      <w:r>
        <w:t xml:space="preserve">детьми </w:t>
      </w:r>
      <w:r w:rsidRPr="007932C4">
        <w:rPr>
          <w:color w:val="000000"/>
        </w:rPr>
        <w:t xml:space="preserve"> дошкольного возраста</w:t>
      </w:r>
      <w:r w:rsidR="00EB25F7">
        <w:rPr>
          <w:color w:val="000000"/>
        </w:rPr>
        <w:t xml:space="preserve"> всех возрастных </w:t>
      </w:r>
      <w:r w:rsidRPr="007932C4">
        <w:rPr>
          <w:color w:val="000000"/>
        </w:rPr>
        <w:t>групп общеразвивающей направленности</w:t>
      </w:r>
      <w:r w:rsidRPr="007932C4">
        <w:t xml:space="preserve"> (далее – Программа) разра</w:t>
      </w:r>
      <w:r w:rsidR="004D1234">
        <w:t xml:space="preserve">ботана в соответствии с </w:t>
      </w:r>
      <w:r w:rsidRPr="007932C4">
        <w:t xml:space="preserve"> образовательной программой</w:t>
      </w:r>
      <w:r w:rsidRPr="00310409">
        <w:t xml:space="preserve">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образовательной программы дошкольного образования, одобренной решением федерального учебно-методического об</w:t>
      </w:r>
      <w:r w:rsidR="0001693A">
        <w:t>ъединения по общему образованию,</w:t>
      </w:r>
      <w:r w:rsidR="0001693A" w:rsidRPr="0001693A">
        <w:rPr>
          <w:sz w:val="28"/>
          <w:szCs w:val="28"/>
        </w:rPr>
        <w:t xml:space="preserve"> </w:t>
      </w:r>
      <w:r w:rsidR="0001693A" w:rsidRPr="0001693A">
        <w:t xml:space="preserve">а также парциальных программ: «Ритмическая мозаика» </w:t>
      </w:r>
      <w:proofErr w:type="spellStart"/>
      <w:r w:rsidR="0001693A" w:rsidRPr="0001693A">
        <w:t>А.Бурениной</w:t>
      </w:r>
      <w:proofErr w:type="spellEnd"/>
      <w:r w:rsidR="0001693A" w:rsidRPr="0001693A">
        <w:t xml:space="preserve">, «Ладушки» И. </w:t>
      </w:r>
      <w:proofErr w:type="spellStart"/>
      <w:r w:rsidR="0001693A" w:rsidRPr="0001693A">
        <w:t>Каплуновой</w:t>
      </w:r>
      <w:proofErr w:type="spellEnd"/>
      <w:r w:rsidR="0001693A" w:rsidRPr="0001693A">
        <w:t xml:space="preserve">, И. </w:t>
      </w:r>
      <w:proofErr w:type="spellStart"/>
      <w:r w:rsidR="0001693A" w:rsidRPr="0001693A">
        <w:t>Новоскольцевой</w:t>
      </w:r>
      <w:proofErr w:type="spellEnd"/>
      <w:r w:rsidR="0001693A" w:rsidRPr="0001693A">
        <w:t xml:space="preserve">. </w:t>
      </w:r>
    </w:p>
    <w:p w:rsidR="00F07F2B" w:rsidRDefault="00F07F2B" w:rsidP="00F07F2B">
      <w:pPr>
        <w:spacing w:before="240" w:after="240"/>
        <w:ind w:firstLine="567"/>
        <w:jc w:val="both"/>
      </w:pPr>
      <w:r>
        <w:t xml:space="preserve">    </w:t>
      </w:r>
      <w:r w:rsidRPr="00F07F2B">
        <w:t xml:space="preserve">Рабочая программа разработана с учетом  основных принципов, требований к организации и содержанию различных видов музыкальной деятельности в ДОУ, возрастных особенностей детей. </w:t>
      </w:r>
    </w:p>
    <w:p w:rsidR="00F07F2B" w:rsidRPr="00F07F2B" w:rsidRDefault="00F07F2B" w:rsidP="00F07F2B">
      <w:pPr>
        <w:spacing w:before="240" w:after="240"/>
        <w:ind w:firstLine="567"/>
        <w:jc w:val="both"/>
      </w:pPr>
      <w:r>
        <w:t xml:space="preserve">    </w:t>
      </w:r>
      <w:r w:rsidRPr="00F07F2B">
        <w:t xml:space="preserve">В программе сформулированы и конкретизированы задачи по музыкальному воспитанию для детей всех возрастных  групп: </w:t>
      </w:r>
      <w:r w:rsidRPr="00F07F2B">
        <w:rPr>
          <w:lang w:val="en-US"/>
        </w:rPr>
        <w:t>II</w:t>
      </w:r>
      <w:r w:rsidRPr="00F07F2B">
        <w:t xml:space="preserve"> младшая (с 3 до 4 лет) , средняя (с 4 до 5 лет), старшая (с 5 до 6 лет) ,подготовительная ( с 6 до 7 лет).</w:t>
      </w:r>
    </w:p>
    <w:p w:rsidR="00EF04B3" w:rsidRPr="00310409" w:rsidRDefault="00F07F2B" w:rsidP="0001693A">
      <w:pPr>
        <w:jc w:val="both"/>
      </w:pPr>
      <w:r>
        <w:t xml:space="preserve">           </w:t>
      </w:r>
      <w:r w:rsidR="0001693A">
        <w:rPr>
          <w:color w:val="000000"/>
        </w:rPr>
        <w:t xml:space="preserve"> </w:t>
      </w:r>
      <w:r w:rsidR="00EF04B3" w:rsidRPr="00310409">
        <w:t xml:space="preserve">Программа определяет содержание и организацию деятельности </w:t>
      </w:r>
      <w:r w:rsidR="00EF04B3">
        <w:t>в области музыкального развития с детьми</w:t>
      </w:r>
      <w:r w:rsidR="00EB25F7">
        <w:t xml:space="preserve"> 3-7лет</w:t>
      </w:r>
      <w:r w:rsidR="00EF04B3" w:rsidRPr="007932C4">
        <w:rPr>
          <w:color w:val="000000"/>
        </w:rPr>
        <w:t xml:space="preserve"> дошкольного возраста</w:t>
      </w:r>
      <w:r w:rsidR="00EF04B3" w:rsidRPr="00310409">
        <w:t xml:space="preserve"> и обеспечивает построение целостного педагогического процесса, направленного на полноценное всестороннее </w:t>
      </w:r>
      <w:r w:rsidR="00EF04B3">
        <w:t xml:space="preserve">и физическое </w:t>
      </w:r>
      <w:r w:rsidR="00EF04B3" w:rsidRPr="00310409">
        <w:t>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EF04B3" w:rsidRPr="00310409" w:rsidRDefault="00EF04B3" w:rsidP="00EF04B3">
      <w:pPr>
        <w:ind w:firstLine="709"/>
        <w:jc w:val="both"/>
      </w:pPr>
      <w:r w:rsidRPr="00310409">
        <w:t>Программа реализуется в течение всего времени пребывания детей в ГБДОУ. Срок реализации – 1 учебный год.</w:t>
      </w:r>
    </w:p>
    <w:p w:rsidR="00EF04B3" w:rsidRPr="00310409" w:rsidRDefault="00EF04B3" w:rsidP="00EF04B3">
      <w:pPr>
        <w:ind w:firstLine="709"/>
        <w:jc w:val="both"/>
      </w:pPr>
      <w:r w:rsidRPr="00310409">
        <w:t xml:space="preserve">Цель Программы – создание равных условий для всестороннего и гармоничного </w:t>
      </w:r>
      <w:r w:rsidR="00433BB7">
        <w:t>художественно-эстетического (музыкального)</w:t>
      </w:r>
      <w:r>
        <w:t xml:space="preserve"> </w:t>
      </w:r>
      <w:r w:rsidRPr="00310409">
        <w:t>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EF04B3" w:rsidRPr="00310409" w:rsidRDefault="00EF04B3" w:rsidP="00EF04B3">
      <w:pPr>
        <w:ind w:firstLine="709"/>
        <w:jc w:val="both"/>
      </w:pPr>
      <w:r w:rsidRPr="00310409">
        <w:t>Данная цель реализуется через решение следующих  задач: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Обеспечение равных возможностей для полноценного</w:t>
      </w:r>
      <w:r>
        <w:t xml:space="preserve"> физического</w:t>
      </w:r>
      <w:r w:rsidRPr="00310409">
        <w:t xml:space="preserve">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 xml:space="preserve">Создание благоприятных условий </w:t>
      </w:r>
      <w:r w:rsidR="00433BB7">
        <w:t>музыкального</w:t>
      </w:r>
      <w:r>
        <w:t xml:space="preserve"> </w:t>
      </w:r>
      <w:r w:rsidRPr="00310409">
        <w:t>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310409"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F04B3" w:rsidRPr="00310409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F04B3" w:rsidRDefault="00EF04B3" w:rsidP="00EF04B3">
      <w:pPr>
        <w:pStyle w:val="a3"/>
        <w:numPr>
          <w:ilvl w:val="0"/>
          <w:numId w:val="1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33BB7" w:rsidRPr="00310409" w:rsidRDefault="00433BB7" w:rsidP="00EF04B3">
      <w:pPr>
        <w:pStyle w:val="a3"/>
        <w:numPr>
          <w:ilvl w:val="0"/>
          <w:numId w:val="1"/>
        </w:numPr>
        <w:ind w:left="0" w:firstLine="0"/>
        <w:jc w:val="both"/>
      </w:pPr>
      <w:r>
        <w:t>Приобщение дошкольников к культурному пространству Санкт-Петербурга.</w:t>
      </w:r>
    </w:p>
    <w:p w:rsidR="00433BB7" w:rsidRDefault="00433BB7" w:rsidP="00EF04B3">
      <w:pPr>
        <w:ind w:firstLine="709"/>
        <w:jc w:val="both"/>
      </w:pPr>
    </w:p>
    <w:p w:rsidR="00EF04B3" w:rsidRPr="00310409" w:rsidRDefault="00146E97" w:rsidP="00146E97">
      <w:pPr>
        <w:jc w:val="both"/>
      </w:pPr>
      <w:r>
        <w:t xml:space="preserve">            </w:t>
      </w:r>
      <w:r w:rsidR="00EF04B3" w:rsidRPr="00310409">
        <w:t>Программа включает три основных раздела: целевой, содержательный и организационный.</w:t>
      </w:r>
    </w:p>
    <w:p w:rsidR="006511DE" w:rsidRDefault="006511DE" w:rsidP="00EF04B3">
      <w:pPr>
        <w:ind w:firstLine="709"/>
        <w:jc w:val="both"/>
      </w:pPr>
    </w:p>
    <w:p w:rsidR="006511DE" w:rsidRDefault="006511DE" w:rsidP="006511DE">
      <w:pPr>
        <w:ind w:firstLine="709"/>
        <w:jc w:val="both"/>
        <w:rPr>
          <w:color w:val="FF0000"/>
        </w:rPr>
      </w:pPr>
      <w:r>
        <w:t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</w:t>
      </w:r>
      <w:r w:rsidR="00E44B0B">
        <w:t>ики особенностей развития детей</w:t>
      </w:r>
      <w:r w:rsidR="00E44B0B" w:rsidRPr="00E44B0B">
        <w:t xml:space="preserve"> </w:t>
      </w:r>
      <w:r w:rsidR="00C04E2E">
        <w:t xml:space="preserve">от 3 до </w:t>
      </w:r>
      <w:r w:rsidR="00E44B0B" w:rsidRPr="00E44B0B">
        <w:t xml:space="preserve">7 </w:t>
      </w:r>
      <w:r w:rsidR="00E44B0B">
        <w:t xml:space="preserve"> лет</w:t>
      </w:r>
      <w:r w:rsidR="00E44B0B">
        <w:rPr>
          <w:color w:val="FF0000"/>
        </w:rPr>
        <w:t>.</w:t>
      </w:r>
    </w:p>
    <w:p w:rsidR="00E44B0B" w:rsidRPr="00E44B0B" w:rsidRDefault="0001693A" w:rsidP="00E44B0B">
      <w:pPr>
        <w:pStyle w:val="a4"/>
        <w:jc w:val="both"/>
      </w:pPr>
      <w:r>
        <w:t xml:space="preserve">           </w:t>
      </w:r>
      <w:r w:rsidR="006511DE">
        <w:t>Содержательный раздел Программы включает описание образовательной деятельност</w:t>
      </w:r>
      <w:r w:rsidR="00E44B0B">
        <w:t>и в соответствии с направлением</w:t>
      </w:r>
      <w:r w:rsidR="006511DE">
        <w:t xml:space="preserve"> р</w:t>
      </w:r>
      <w:r w:rsidR="00E44B0B">
        <w:t xml:space="preserve">азвития ребенка, представленным  в </w:t>
      </w:r>
      <w:r w:rsidR="006511DE">
        <w:t xml:space="preserve"> образо</w:t>
      </w:r>
      <w:r w:rsidR="00E44B0B">
        <w:t>вательной области</w:t>
      </w:r>
      <w:r w:rsidR="006511DE">
        <w:t xml:space="preserve"> </w:t>
      </w:r>
      <w:r w:rsidR="00E44B0B" w:rsidRPr="00E44B0B">
        <w:t>«Художественно-эстетическое развитие» (музыкальная деятельность)</w:t>
      </w:r>
      <w:r w:rsidR="00E44B0B">
        <w:t>, которая</w:t>
      </w:r>
      <w:r w:rsidR="00E44B0B" w:rsidRPr="00E44B0B">
        <w:t xml:space="preserve"> включает в себя направления «Приобщение к искусству» и «Музыкальная деятельность».</w:t>
      </w:r>
    </w:p>
    <w:p w:rsidR="00EF04B3" w:rsidRPr="00310409" w:rsidRDefault="00E44B0B" w:rsidP="00E44B0B">
      <w:pPr>
        <w:jc w:val="both"/>
      </w:pPr>
      <w:r>
        <w:t xml:space="preserve">     </w:t>
      </w:r>
      <w:r w:rsidR="0001693A">
        <w:t xml:space="preserve">        </w:t>
      </w:r>
      <w:r>
        <w:t xml:space="preserve"> </w:t>
      </w:r>
      <w:r w:rsidR="00EF04B3" w:rsidRPr="00310409">
        <w:t>В содержательно</w:t>
      </w:r>
      <w:r w:rsidR="008660CD">
        <w:t>м разделе Программы представлена модель организации работы музыкального руководителя и</w:t>
      </w:r>
      <w:r w:rsidR="00EF04B3" w:rsidRPr="00310409">
        <w:t xml:space="preserve">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</w:t>
      </w:r>
      <w:r w:rsidR="006511DE">
        <w:t>музыкального руководителя</w:t>
      </w:r>
      <w:r w:rsidR="00EF04B3">
        <w:t xml:space="preserve"> с педагогами, другими специалистами и</w:t>
      </w:r>
      <w:r w:rsidR="00EF04B3" w:rsidRPr="00310409">
        <w:t xml:space="preserve"> с семьями воспитанников.</w:t>
      </w:r>
    </w:p>
    <w:p w:rsidR="00E44B0B" w:rsidRDefault="00E44B0B" w:rsidP="00E44B0B">
      <w:pPr>
        <w:ind w:firstLine="709"/>
        <w:jc w:val="both"/>
      </w:pPr>
      <w:r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</w:t>
      </w:r>
      <w:r w:rsidR="0001693A">
        <w:t>и</w:t>
      </w:r>
      <w:r w:rsidR="008660CD">
        <w:t xml:space="preserve"> воспитания. Также  включает комплексно-тематическое планирование</w:t>
      </w:r>
      <w:r w:rsidR="0001693A">
        <w:t xml:space="preserve"> музыкальных занятий</w:t>
      </w:r>
      <w:r>
        <w:t>,</w:t>
      </w:r>
      <w:r w:rsidR="0001693A">
        <w:t xml:space="preserve"> с учетом возрастных</w:t>
      </w:r>
      <w:r>
        <w:t xml:space="preserve"> </w:t>
      </w:r>
      <w:r w:rsidR="0001693A">
        <w:t xml:space="preserve">и индивидуальных особенностей детей, </w:t>
      </w:r>
      <w:r w:rsidR="008660CD">
        <w:t xml:space="preserve">и </w:t>
      </w:r>
      <w:r>
        <w:t xml:space="preserve">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E6634D" w:rsidRDefault="00E6634D"/>
    <w:sectPr w:rsidR="00E6634D" w:rsidSect="00DC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B3"/>
    <w:rsid w:val="0001693A"/>
    <w:rsid w:val="00146E97"/>
    <w:rsid w:val="00433BB7"/>
    <w:rsid w:val="004D1234"/>
    <w:rsid w:val="006511DE"/>
    <w:rsid w:val="008660CD"/>
    <w:rsid w:val="00952E69"/>
    <w:rsid w:val="00B90A3F"/>
    <w:rsid w:val="00C04E2E"/>
    <w:rsid w:val="00E44B0B"/>
    <w:rsid w:val="00E6634D"/>
    <w:rsid w:val="00EB020B"/>
    <w:rsid w:val="00EB25F7"/>
    <w:rsid w:val="00EF04B3"/>
    <w:rsid w:val="00F0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3CC42-D5BE-4B17-AF14-025E4993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4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Шарипова</dc:creator>
  <cp:lastModifiedBy>RePack by Diakov</cp:lastModifiedBy>
  <cp:revision>2</cp:revision>
  <dcterms:created xsi:type="dcterms:W3CDTF">2018-09-15T23:25:00Z</dcterms:created>
  <dcterms:modified xsi:type="dcterms:W3CDTF">2018-09-15T23:25:00Z</dcterms:modified>
</cp:coreProperties>
</file>